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E2187" w14:textId="77777777" w:rsidR="0083573D" w:rsidRDefault="0083573D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  <w:r w:rsidRPr="004929D2">
        <w:rPr>
          <w:b/>
          <w:bCs/>
          <w:color w:val="061AB1"/>
          <w:u w:color="061AB1"/>
          <w:lang w:val="cs-CZ"/>
        </w:rPr>
        <w:t>Tisková zpráva</w:t>
      </w:r>
    </w:p>
    <w:p w14:paraId="24F16F4F" w14:textId="77777777" w:rsidR="00052401" w:rsidRPr="004929D2" w:rsidRDefault="00052401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</w:p>
    <w:p w14:paraId="13A44711" w14:textId="245C62EE" w:rsidR="00846BC2" w:rsidRPr="008F2E98" w:rsidRDefault="008F2E98" w:rsidP="003761B8">
      <w:pPr>
        <w:spacing w:line="259" w:lineRule="auto"/>
        <w:jc w:val="center"/>
        <w:rPr>
          <w:b/>
          <w:bCs/>
          <w:color w:val="061AB1"/>
          <w:sz w:val="28"/>
          <w:szCs w:val="28"/>
          <w:u w:color="061AB1"/>
          <w:lang w:val="cs-CZ"/>
        </w:rPr>
      </w:pPr>
      <w:r w:rsidRPr="008F2E98">
        <w:rPr>
          <w:b/>
          <w:bCs/>
          <w:color w:val="061AB1"/>
          <w:sz w:val="28"/>
          <w:szCs w:val="28"/>
          <w:u w:color="061AB1"/>
          <w:lang w:val="cs-CZ"/>
        </w:rPr>
        <w:t xml:space="preserve">GLS </w:t>
      </w:r>
      <w:r w:rsidR="00B07BA2">
        <w:rPr>
          <w:b/>
          <w:bCs/>
          <w:color w:val="061AB1"/>
          <w:sz w:val="28"/>
          <w:szCs w:val="28"/>
          <w:u w:color="061AB1"/>
          <w:lang w:val="cs-CZ"/>
        </w:rPr>
        <w:t xml:space="preserve">v ČR </w:t>
      </w:r>
      <w:r w:rsidR="00750C41">
        <w:rPr>
          <w:b/>
          <w:bCs/>
          <w:color w:val="061AB1"/>
          <w:sz w:val="28"/>
          <w:szCs w:val="28"/>
          <w:u w:color="061AB1"/>
          <w:lang w:val="cs-CZ"/>
        </w:rPr>
        <w:t>letos roste o 20 %</w:t>
      </w:r>
      <w:r w:rsidR="00B07BA2">
        <w:rPr>
          <w:b/>
          <w:bCs/>
          <w:color w:val="061AB1"/>
          <w:sz w:val="28"/>
          <w:szCs w:val="28"/>
          <w:u w:color="061AB1"/>
          <w:lang w:val="cs-CZ"/>
        </w:rPr>
        <w:t>.</w:t>
      </w:r>
      <w:r w:rsidR="00750C41">
        <w:rPr>
          <w:b/>
          <w:bCs/>
          <w:color w:val="061AB1"/>
          <w:sz w:val="28"/>
          <w:szCs w:val="28"/>
          <w:u w:color="061AB1"/>
          <w:lang w:val="cs-CZ"/>
        </w:rPr>
        <w:br/>
        <w:t xml:space="preserve">Sobotním doručením </w:t>
      </w:r>
      <w:r w:rsidR="00025217">
        <w:rPr>
          <w:b/>
          <w:bCs/>
          <w:color w:val="061AB1"/>
          <w:sz w:val="28"/>
          <w:szCs w:val="28"/>
          <w:u w:color="061AB1"/>
          <w:lang w:val="cs-CZ"/>
        </w:rPr>
        <w:t xml:space="preserve">pro všechny </w:t>
      </w:r>
      <w:r w:rsidR="00750C41">
        <w:rPr>
          <w:b/>
          <w:bCs/>
          <w:color w:val="061AB1"/>
          <w:sz w:val="28"/>
          <w:szCs w:val="28"/>
          <w:u w:color="061AB1"/>
          <w:lang w:val="cs-CZ"/>
        </w:rPr>
        <w:t>mění standardy trhu</w:t>
      </w:r>
    </w:p>
    <w:p w14:paraId="0CD0E07A" w14:textId="3A03BCC9" w:rsidR="0009519C" w:rsidRDefault="0083573D" w:rsidP="00E35752">
      <w:pPr>
        <w:spacing w:before="240" w:line="276" w:lineRule="auto"/>
        <w:rPr>
          <w:b/>
          <w:bCs/>
          <w:lang w:val="cs-CZ"/>
        </w:rPr>
      </w:pPr>
      <w:r w:rsidRPr="00963712">
        <w:rPr>
          <w:b/>
          <w:bCs/>
          <w:lang w:val="cs-CZ"/>
        </w:rPr>
        <w:t>Praha</w:t>
      </w:r>
      <w:r w:rsidR="00D308E6">
        <w:rPr>
          <w:b/>
          <w:bCs/>
          <w:lang w:val="cs-CZ"/>
        </w:rPr>
        <w:t xml:space="preserve">, </w:t>
      </w:r>
      <w:r w:rsidR="00025217">
        <w:rPr>
          <w:b/>
          <w:bCs/>
          <w:lang w:val="cs-CZ"/>
        </w:rPr>
        <w:t>6. října</w:t>
      </w:r>
      <w:r w:rsidR="00846BC2">
        <w:rPr>
          <w:b/>
          <w:bCs/>
          <w:lang w:val="cs-CZ"/>
        </w:rPr>
        <w:t xml:space="preserve"> </w:t>
      </w:r>
      <w:r w:rsidRPr="00963712">
        <w:rPr>
          <w:b/>
          <w:bCs/>
          <w:lang w:val="cs-CZ"/>
        </w:rPr>
        <w:t>–</w:t>
      </w:r>
      <w:r w:rsidR="0009519C">
        <w:rPr>
          <w:b/>
          <w:bCs/>
          <w:lang w:val="cs-CZ"/>
        </w:rPr>
        <w:t xml:space="preserve"> </w:t>
      </w:r>
      <w:r w:rsidR="00853025">
        <w:rPr>
          <w:b/>
          <w:bCs/>
          <w:lang w:val="cs-CZ"/>
        </w:rPr>
        <w:t xml:space="preserve">GLS </w:t>
      </w:r>
      <w:r w:rsidR="00B07BA2">
        <w:rPr>
          <w:b/>
          <w:bCs/>
          <w:lang w:val="cs-CZ"/>
        </w:rPr>
        <w:t xml:space="preserve">v České republice </w:t>
      </w:r>
      <w:r w:rsidR="00750C41">
        <w:rPr>
          <w:b/>
          <w:bCs/>
          <w:lang w:val="cs-CZ"/>
        </w:rPr>
        <w:t xml:space="preserve">v letošním roce pokračuje v naplňování ambiciózního cíle stát se lídrem trhu. V počtu doručených zásilek roste o 20 </w:t>
      </w:r>
      <w:r w:rsidR="00B07BA2">
        <w:rPr>
          <w:b/>
          <w:bCs/>
          <w:lang w:val="cs-CZ"/>
        </w:rPr>
        <w:t>%. Za růstem jsou mj. jednoduší a komfortnější služby pro e-shopy i nakupující, naposledy jako první v ČR spustila sobotní doručení zásilek</w:t>
      </w:r>
      <w:r w:rsidR="007B4264">
        <w:rPr>
          <w:b/>
          <w:bCs/>
          <w:lang w:val="cs-CZ"/>
        </w:rPr>
        <w:t xml:space="preserve">.  </w:t>
      </w:r>
      <w:r w:rsidR="00513D80">
        <w:rPr>
          <w:b/>
          <w:bCs/>
          <w:lang w:val="cs-CZ"/>
        </w:rPr>
        <w:t>D</w:t>
      </w:r>
      <w:r w:rsidR="00750C41">
        <w:rPr>
          <w:b/>
          <w:bCs/>
          <w:lang w:val="cs-CZ"/>
        </w:rPr>
        <w:t xml:space="preserve">aří se jí </w:t>
      </w:r>
      <w:r w:rsidR="00513D80">
        <w:rPr>
          <w:b/>
          <w:bCs/>
          <w:lang w:val="cs-CZ"/>
        </w:rPr>
        <w:t xml:space="preserve">rovněž </w:t>
      </w:r>
      <w:r w:rsidR="00750C41">
        <w:rPr>
          <w:b/>
          <w:bCs/>
          <w:lang w:val="cs-CZ"/>
        </w:rPr>
        <w:t xml:space="preserve">podporovat </w:t>
      </w:r>
      <w:r w:rsidR="007B4264">
        <w:rPr>
          <w:b/>
          <w:bCs/>
          <w:lang w:val="cs-CZ"/>
        </w:rPr>
        <w:t>české online prodejce v jejich mezinárodní expanzi.</w:t>
      </w:r>
    </w:p>
    <w:p w14:paraId="6F1B63CE" w14:textId="31DC59CA" w:rsidR="00750C41" w:rsidRDefault="00513D80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Letošní růst v rozvozech o 20 %</w:t>
      </w:r>
      <w:r w:rsidR="00B07BA2">
        <w:rPr>
          <w:b/>
          <w:bCs/>
        </w:rPr>
        <w:t xml:space="preserve"> je výrazně rychlejší než růst trhu</w:t>
      </w:r>
    </w:p>
    <w:p w14:paraId="1B99C7AE" w14:textId="55936038" w:rsidR="00513D80" w:rsidRDefault="00513D80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Po loňských 300 milionech letos do rozvoje sítě investuje půl miliardy</w:t>
      </w:r>
    </w:p>
    <w:p w14:paraId="2909AAB6" w14:textId="42EC2589" w:rsidR="00750C41" w:rsidRDefault="00750C41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Ambice být českou jedničkou</w:t>
      </w:r>
      <w:r w:rsidR="00B07BA2">
        <w:rPr>
          <w:b/>
          <w:bCs/>
        </w:rPr>
        <w:t xml:space="preserve"> se nemění</w:t>
      </w:r>
    </w:p>
    <w:p w14:paraId="21DB9A2F" w14:textId="5B95C55D" w:rsidR="00750C41" w:rsidRDefault="00750C41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Spuštěním sobotního doručování</w:t>
      </w:r>
      <w:r w:rsidR="00025217">
        <w:rPr>
          <w:b/>
          <w:bCs/>
        </w:rPr>
        <w:t xml:space="preserve"> pro všechny a po celé ČR mění</w:t>
      </w:r>
      <w:r>
        <w:rPr>
          <w:b/>
          <w:bCs/>
        </w:rPr>
        <w:t xml:space="preserve"> GLS standardy trhu</w:t>
      </w:r>
    </w:p>
    <w:p w14:paraId="68C07834" w14:textId="582DC184" w:rsidR="00B07BA2" w:rsidRPr="00750C41" w:rsidRDefault="00B07BA2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GLS je v ČR připravena dále investovat, nejen do růstu, ale i komfortu zákazníků a kvality služeb</w:t>
      </w:r>
    </w:p>
    <w:p w14:paraId="7B97C960" w14:textId="73DDF066" w:rsidR="00750C41" w:rsidRDefault="00750C41" w:rsidP="00E35752">
      <w:pPr>
        <w:spacing w:before="240" w:line="276" w:lineRule="auto"/>
        <w:rPr>
          <w:lang w:val="cs-CZ"/>
        </w:rPr>
      </w:pPr>
      <w:r w:rsidRPr="00750C41">
        <w:rPr>
          <w:lang w:val="cs-CZ"/>
        </w:rPr>
        <w:t xml:space="preserve">GLS </w:t>
      </w:r>
      <w:r w:rsidR="00B07BA2">
        <w:rPr>
          <w:lang w:val="cs-CZ"/>
        </w:rPr>
        <w:t xml:space="preserve">v České republice </w:t>
      </w:r>
      <w:r w:rsidRPr="00750C41">
        <w:rPr>
          <w:lang w:val="cs-CZ"/>
        </w:rPr>
        <w:t xml:space="preserve">před rokem </w:t>
      </w:r>
      <w:r>
        <w:rPr>
          <w:lang w:val="cs-CZ"/>
        </w:rPr>
        <w:t>oznámila plány na rychlou expanzi s dlouhodobým cílem stát se vedoucí doručovací společností na českém trhu. „</w:t>
      </w:r>
      <w:r w:rsidRPr="00750C41">
        <w:rPr>
          <w:i/>
          <w:iCs/>
          <w:lang w:val="cs-CZ"/>
        </w:rPr>
        <w:t xml:space="preserve">Za necelé dva roky od změny majitele jsme </w:t>
      </w:r>
      <w:r w:rsidR="00513D80">
        <w:rPr>
          <w:i/>
          <w:iCs/>
          <w:lang w:val="cs-CZ"/>
        </w:rPr>
        <w:t>rychle vyrostli</w:t>
      </w:r>
      <w:r w:rsidRPr="00750C41">
        <w:rPr>
          <w:i/>
          <w:iCs/>
          <w:lang w:val="cs-CZ"/>
        </w:rPr>
        <w:t>. Oproti loňskému – již tehdy rekordnímu – roku rosteme letos o dalších 20 % a počítáme s tím, že s nastupující vánoční sezónou tempo růstu dále zrychlí,“</w:t>
      </w:r>
      <w:r>
        <w:rPr>
          <w:lang w:val="cs-CZ"/>
        </w:rPr>
        <w:t xml:space="preserve"> vypočítává vývoj v posledním roce ředitel GLS v České republice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>.</w:t>
      </w:r>
      <w:r w:rsidR="00B07BA2">
        <w:rPr>
          <w:lang w:val="cs-CZ"/>
        </w:rPr>
        <w:t xml:space="preserve"> </w:t>
      </w:r>
      <w:r w:rsidR="00B07BA2" w:rsidRPr="00B07BA2">
        <w:rPr>
          <w:i/>
          <w:iCs/>
          <w:lang w:val="cs-CZ"/>
        </w:rPr>
        <w:t>„Dokázali jsme zaujmout e-shopy i nakupující, ukázali jsme jim, že náš růst a ambice myslíme vážně,“</w:t>
      </w:r>
      <w:r w:rsidR="00B07BA2">
        <w:rPr>
          <w:lang w:val="cs-CZ"/>
        </w:rPr>
        <w:t xml:space="preserve"> doplnil.</w:t>
      </w:r>
    </w:p>
    <w:p w14:paraId="46377C2A" w14:textId="03E7737B" w:rsidR="00025217" w:rsidRDefault="00025217" w:rsidP="00E35752">
      <w:pPr>
        <w:spacing w:before="240" w:line="276" w:lineRule="auto"/>
        <w:rPr>
          <w:lang w:val="cs-CZ"/>
        </w:rPr>
      </w:pPr>
      <w:r>
        <w:rPr>
          <w:lang w:val="cs-CZ"/>
        </w:rPr>
        <w:t>Rychlý růst by nebyl možný bez velkých investic do kapacit a velikosti sítě. GLS své kapacity v</w:t>
      </w:r>
      <w:r w:rsidR="00B07BA2">
        <w:rPr>
          <w:lang w:val="cs-CZ"/>
        </w:rPr>
        <w:t xml:space="preserve"> ČR v </w:t>
      </w:r>
      <w:r>
        <w:rPr>
          <w:lang w:val="cs-CZ"/>
        </w:rPr>
        <w:t>posledních dvou letech navýšila zhruba o 40 %.</w:t>
      </w:r>
      <w:r w:rsidR="00513D80">
        <w:rPr>
          <w:lang w:val="cs-CZ"/>
        </w:rPr>
        <w:t xml:space="preserve"> Tomu odpovídá i růst investičních nákladů. Zatím loni do svého růstu GLS</w:t>
      </w:r>
      <w:r w:rsidR="00B07BA2">
        <w:rPr>
          <w:lang w:val="cs-CZ"/>
        </w:rPr>
        <w:t xml:space="preserve"> v Česku</w:t>
      </w:r>
      <w:r w:rsidR="00513D80">
        <w:rPr>
          <w:lang w:val="cs-CZ"/>
        </w:rPr>
        <w:t xml:space="preserve"> proinvestovala zhruba 300 milionů, letos je číslo ještě výrazně vyšší. </w:t>
      </w:r>
    </w:p>
    <w:p w14:paraId="67AFBF91" w14:textId="30EFE7C9" w:rsidR="00750C41" w:rsidRDefault="00750C41" w:rsidP="00E35752">
      <w:pPr>
        <w:spacing w:before="240" w:line="276" w:lineRule="auto"/>
        <w:rPr>
          <w:lang w:val="cs-CZ"/>
        </w:rPr>
      </w:pPr>
      <w:r w:rsidRPr="00750C41">
        <w:rPr>
          <w:i/>
          <w:iCs/>
          <w:lang w:val="cs-CZ"/>
        </w:rPr>
        <w:t>„</w:t>
      </w:r>
      <w:r w:rsidR="00513D80">
        <w:rPr>
          <w:i/>
          <w:iCs/>
          <w:lang w:val="cs-CZ"/>
        </w:rPr>
        <w:t xml:space="preserve">Letošní investice do rozvoje sítě a našeho růstu </w:t>
      </w:r>
      <w:r w:rsidR="007B4264">
        <w:rPr>
          <w:i/>
          <w:iCs/>
          <w:lang w:val="cs-CZ"/>
        </w:rPr>
        <w:t>dosáhly</w:t>
      </w:r>
      <w:r w:rsidR="00513D80">
        <w:rPr>
          <w:i/>
          <w:iCs/>
          <w:lang w:val="cs-CZ"/>
        </w:rPr>
        <w:t xml:space="preserve"> půl miliardy korun. </w:t>
      </w:r>
      <w:r w:rsidRPr="00750C41">
        <w:rPr>
          <w:i/>
          <w:iCs/>
          <w:lang w:val="cs-CZ"/>
        </w:rPr>
        <w:t>Výrazně jsme rozšířili naši síť boxů a v této expanzi budeme dále pokračovat. Daří se nám jak na domácím trhu, tak i v podpoře exportních ambic českých e-</w:t>
      </w:r>
      <w:proofErr w:type="spellStart"/>
      <w:r w:rsidRPr="00750C41">
        <w:rPr>
          <w:i/>
          <w:iCs/>
          <w:lang w:val="cs-CZ"/>
        </w:rPr>
        <w:t>ehopů</w:t>
      </w:r>
      <w:proofErr w:type="spellEnd"/>
      <w:r w:rsidRPr="00750C41">
        <w:rPr>
          <w:i/>
          <w:iCs/>
          <w:lang w:val="cs-CZ"/>
        </w:rPr>
        <w:t>. A v neposlední řadě zavádíme unikátní novinky, poslední z nich je spuštění sobotního doručení</w:t>
      </w:r>
      <w:r w:rsidR="007B1E23">
        <w:rPr>
          <w:i/>
          <w:iCs/>
          <w:lang w:val="cs-CZ"/>
        </w:rPr>
        <w:t xml:space="preserve"> pro všechny e-shopy po celé České republice</w:t>
      </w:r>
      <w:r w:rsidRPr="00750C41">
        <w:rPr>
          <w:i/>
          <w:iCs/>
          <w:lang w:val="cs-CZ"/>
        </w:rPr>
        <w:t>,“</w:t>
      </w:r>
      <w:r>
        <w:rPr>
          <w:lang w:val="cs-CZ"/>
        </w:rPr>
        <w:t xml:space="preserve"> dodává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>.</w:t>
      </w:r>
    </w:p>
    <w:p w14:paraId="753FF2C9" w14:textId="40915C30" w:rsidR="007B1E23" w:rsidRDefault="007B4264" w:rsidP="00E35752">
      <w:pPr>
        <w:spacing w:before="240" w:line="276" w:lineRule="auto"/>
        <w:rPr>
          <w:lang w:val="cs-CZ"/>
        </w:rPr>
      </w:pPr>
      <w:r>
        <w:rPr>
          <w:lang w:val="cs-CZ"/>
        </w:rPr>
        <w:t>I</w:t>
      </w:r>
      <w:r w:rsidR="007B1E23">
        <w:rPr>
          <w:lang w:val="cs-CZ"/>
        </w:rPr>
        <w:t>nvestic</w:t>
      </w:r>
      <w:r>
        <w:rPr>
          <w:lang w:val="cs-CZ"/>
        </w:rPr>
        <w:t>e</w:t>
      </w:r>
      <w:r w:rsidR="007B1E23">
        <w:rPr>
          <w:lang w:val="cs-CZ"/>
        </w:rPr>
        <w:t xml:space="preserve"> </w:t>
      </w:r>
      <w:r>
        <w:rPr>
          <w:lang w:val="cs-CZ"/>
        </w:rPr>
        <w:t>míří</w:t>
      </w:r>
      <w:r w:rsidR="007B1E23">
        <w:rPr>
          <w:lang w:val="cs-CZ"/>
        </w:rPr>
        <w:t xml:space="preserve"> především do posilování infrastruktury a budování sítě umožňující rychlé a efektivní doručení zásilek. </w:t>
      </w:r>
    </w:p>
    <w:p w14:paraId="107D87B9" w14:textId="1373D042" w:rsidR="00025217" w:rsidRPr="007B1E23" w:rsidRDefault="00025217" w:rsidP="00025217">
      <w:pPr>
        <w:spacing w:before="240" w:line="276" w:lineRule="auto"/>
        <w:rPr>
          <w:b/>
          <w:bCs/>
          <w:lang w:val="cs-CZ"/>
        </w:rPr>
      </w:pPr>
      <w:r w:rsidRPr="007B1E23">
        <w:rPr>
          <w:b/>
          <w:bCs/>
          <w:lang w:val="cs-CZ"/>
        </w:rPr>
        <w:t>GLS</w:t>
      </w:r>
      <w:r w:rsidR="00B07BA2">
        <w:rPr>
          <w:b/>
          <w:bCs/>
          <w:lang w:val="cs-CZ"/>
        </w:rPr>
        <w:t xml:space="preserve"> v ČR</w:t>
      </w:r>
      <w:r w:rsidRPr="007B1E23">
        <w:rPr>
          <w:b/>
          <w:bCs/>
          <w:lang w:val="cs-CZ"/>
        </w:rPr>
        <w:t xml:space="preserve"> letos roste o 20 %</w:t>
      </w:r>
      <w:r>
        <w:rPr>
          <w:b/>
          <w:bCs/>
          <w:lang w:val="cs-CZ"/>
        </w:rPr>
        <w:t>, podpora expanze e-shopů do zahraničí</w:t>
      </w:r>
    </w:p>
    <w:p w14:paraId="3ACC77FC" w14:textId="39E8B468" w:rsidR="00025217" w:rsidRDefault="00025217" w:rsidP="00025217">
      <w:pPr>
        <w:spacing w:before="240" w:line="276" w:lineRule="auto"/>
        <w:rPr>
          <w:lang w:val="cs-CZ"/>
        </w:rPr>
      </w:pPr>
      <w:r>
        <w:rPr>
          <w:lang w:val="cs-CZ"/>
        </w:rPr>
        <w:t xml:space="preserve">V počtu rozvezených zásilek tak letos </w:t>
      </w:r>
      <w:r w:rsidR="00B07BA2">
        <w:rPr>
          <w:lang w:val="cs-CZ"/>
        </w:rPr>
        <w:t xml:space="preserve">česká </w:t>
      </w:r>
      <w:r>
        <w:rPr>
          <w:lang w:val="cs-CZ"/>
        </w:rPr>
        <w:t xml:space="preserve">GLS roste o 20 </w:t>
      </w:r>
      <w:r w:rsidR="007B4264">
        <w:rPr>
          <w:lang w:val="cs-CZ"/>
        </w:rPr>
        <w:t>%.</w:t>
      </w:r>
      <w:r>
        <w:rPr>
          <w:lang w:val="cs-CZ"/>
        </w:rPr>
        <w:t xml:space="preserve"> Celý český e-</w:t>
      </w:r>
      <w:proofErr w:type="spellStart"/>
      <w:r>
        <w:rPr>
          <w:lang w:val="cs-CZ"/>
        </w:rPr>
        <w:t>commerce</w:t>
      </w:r>
      <w:proofErr w:type="spellEnd"/>
      <w:r>
        <w:rPr>
          <w:lang w:val="cs-CZ"/>
        </w:rPr>
        <w:t xml:space="preserve"> přitom v letošním roce zvyšuje tržby o 5 %. </w:t>
      </w:r>
      <w:r w:rsidRPr="007B1E23">
        <w:rPr>
          <w:i/>
          <w:iCs/>
          <w:lang w:val="cs-CZ"/>
        </w:rPr>
        <w:t>„Rosteme tak výrazně rychleji než trh a v tomto trendu budeme pokračovat,“</w:t>
      </w:r>
      <w:r>
        <w:rPr>
          <w:lang w:val="cs-CZ"/>
        </w:rPr>
        <w:t xml:space="preserve"> vysvětluje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 xml:space="preserve">. </w:t>
      </w:r>
    </w:p>
    <w:p w14:paraId="7635FED1" w14:textId="13BD6320" w:rsidR="00025217" w:rsidRDefault="00025217" w:rsidP="00E35752">
      <w:pPr>
        <w:spacing w:before="240" w:line="276" w:lineRule="auto"/>
        <w:rPr>
          <w:lang w:val="cs-CZ"/>
        </w:rPr>
      </w:pPr>
      <w:r>
        <w:rPr>
          <w:lang w:val="cs-CZ"/>
        </w:rPr>
        <w:lastRenderedPageBreak/>
        <w:t xml:space="preserve">Ještě rychlejším tempem přitom rostou rozvozy do zahraničí. </w:t>
      </w:r>
      <w:r w:rsidRPr="007B1E23">
        <w:rPr>
          <w:i/>
          <w:iCs/>
          <w:lang w:val="cs-CZ"/>
        </w:rPr>
        <w:t>„V České republice je řada e-shopů, které nabízejí unikátní produkty, se kterými mohou prorazit do Evropy. Doposud se ale zahraniční expanze bály. Teď ale vidíme, že se jejich nálada mění a mají stále větší exportní ambice, a to napříč různými produkty. Díky naší unikátní síti ve více jak 20 evropských zemích jsme pro ně pro v tomto směru přirozeným partnerem,“</w:t>
      </w:r>
      <w:r>
        <w:rPr>
          <w:lang w:val="cs-CZ"/>
        </w:rPr>
        <w:t xml:space="preserve"> dodává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>. České e-shopy přitom expandují nejen do okolních zemí, ale např. i na Balkán nebo Španělska či Británie.</w:t>
      </w:r>
    </w:p>
    <w:p w14:paraId="724D189D" w14:textId="0235B580" w:rsidR="00F60F7D" w:rsidRDefault="007B1E23" w:rsidP="00E35752">
      <w:pPr>
        <w:spacing w:before="240" w:line="276" w:lineRule="auto"/>
        <w:rPr>
          <w:b/>
          <w:bCs/>
          <w:lang w:val="cs-CZ"/>
        </w:rPr>
      </w:pPr>
      <w:r>
        <w:rPr>
          <w:b/>
          <w:bCs/>
          <w:lang w:val="cs-CZ"/>
        </w:rPr>
        <w:t xml:space="preserve">Sobotní </w:t>
      </w:r>
      <w:r w:rsidR="00F60F7D">
        <w:rPr>
          <w:b/>
          <w:bCs/>
          <w:lang w:val="cs-CZ"/>
        </w:rPr>
        <w:t xml:space="preserve">doručení </w:t>
      </w:r>
      <w:r>
        <w:rPr>
          <w:b/>
          <w:bCs/>
          <w:lang w:val="cs-CZ"/>
        </w:rPr>
        <w:t>pro všechny a vždy</w:t>
      </w:r>
    </w:p>
    <w:p w14:paraId="6394D93B" w14:textId="77777777" w:rsidR="007B1E23" w:rsidRDefault="007B1E23" w:rsidP="00052401">
      <w:pPr>
        <w:spacing w:before="240" w:line="276" w:lineRule="auto"/>
        <w:rPr>
          <w:lang w:val="cs-CZ"/>
        </w:rPr>
      </w:pPr>
      <w:r>
        <w:rPr>
          <w:lang w:val="cs-CZ"/>
        </w:rPr>
        <w:t xml:space="preserve">Na začátku září spustila </w:t>
      </w:r>
      <w:r w:rsidR="00853025">
        <w:rPr>
          <w:lang w:val="cs-CZ"/>
        </w:rPr>
        <w:t xml:space="preserve">GLS </w:t>
      </w:r>
      <w:r>
        <w:rPr>
          <w:lang w:val="cs-CZ"/>
        </w:rPr>
        <w:t>jako první dopravce sobotní doručování zásilek po celé České republice. „</w:t>
      </w:r>
      <w:r w:rsidRPr="007B1E23">
        <w:rPr>
          <w:i/>
          <w:iCs/>
          <w:lang w:val="cs-CZ"/>
        </w:rPr>
        <w:t>Nejedná se ani o lokální záležitost, ani o přípravu na dočasné vykrytí nedostatečných kapacit před Vánoci. Sobotní doručení mohou využít všechny e-shopy, po celé České republice a natrvalo. Měníme tak zásadně pravidla hry. Už první týdny ukazují, že o tuto službu bude velký zájem,“</w:t>
      </w:r>
      <w:r>
        <w:rPr>
          <w:lang w:val="cs-CZ"/>
        </w:rPr>
        <w:t xml:space="preserve"> vysvětluje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 xml:space="preserve">. </w:t>
      </w:r>
    </w:p>
    <w:p w14:paraId="1CD531BA" w14:textId="31367364" w:rsidR="007B1E23" w:rsidRDefault="007B1E23" w:rsidP="00052401">
      <w:pPr>
        <w:spacing w:before="240" w:line="276" w:lineRule="auto"/>
        <w:rPr>
          <w:lang w:val="cs-CZ"/>
        </w:rPr>
      </w:pPr>
      <w:r>
        <w:rPr>
          <w:lang w:val="cs-CZ"/>
        </w:rPr>
        <w:t xml:space="preserve">Nyní podle něj bude hlavním úkolem GLS ukázat e-shopům, že ze soboty se stává standardní doručovací den. </w:t>
      </w:r>
      <w:r w:rsidR="00025217" w:rsidRPr="00025217">
        <w:rPr>
          <w:i/>
          <w:iCs/>
          <w:lang w:val="cs-CZ"/>
        </w:rPr>
        <w:t>„Když kurýr v pátek vyzvedne zásilku, bude v sobotu v boxu. Kdekoli v ČR. To zatím umí jen největší domácí e-shop, teď získávají stejnou možnost všichni,“</w:t>
      </w:r>
      <w:r w:rsidR="00025217">
        <w:rPr>
          <w:lang w:val="cs-CZ"/>
        </w:rPr>
        <w:t xml:space="preserve"> doplnil. </w:t>
      </w:r>
      <w:r w:rsidR="00D23A1A">
        <w:rPr>
          <w:lang w:val="cs-CZ"/>
        </w:rPr>
        <w:t xml:space="preserve">Pro e-shopy je podle něj sobotního doručení možností, jak se odlišit od konkurence a získat zajímavou konkurenční výhodu. V sobotu bude GLS doručovat </w:t>
      </w:r>
      <w:r w:rsidR="00D23A1A" w:rsidRPr="00807289">
        <w:rPr>
          <w:lang w:val="cs-CZ"/>
        </w:rPr>
        <w:t>za standardních podmínek a</w:t>
      </w:r>
      <w:r w:rsidR="00D23A1A">
        <w:rPr>
          <w:lang w:val="cs-CZ"/>
        </w:rPr>
        <w:t xml:space="preserve"> výhradně do sítě vlastních GLS Parcel Boxů, kterých je v ČR už více než 2000. </w:t>
      </w:r>
    </w:p>
    <w:p w14:paraId="66D447D1" w14:textId="2D2E9FF1" w:rsidR="00D23A1A" w:rsidRDefault="00853025" w:rsidP="00052401">
      <w:pPr>
        <w:spacing w:before="240" w:line="276" w:lineRule="auto"/>
        <w:rPr>
          <w:lang w:val="cs-CZ"/>
        </w:rPr>
      </w:pPr>
      <w:r>
        <w:rPr>
          <w:lang w:val="cs-CZ"/>
        </w:rPr>
        <w:t xml:space="preserve">Síť boxů GLS přitom prochází rychlou expanzí. Zatímco před dvěma lety měla jen 250 vlastních boxů, před několika týdny zprovoznila box s pořadovým číslem 2000. Celkem tak doručuje do </w:t>
      </w:r>
      <w:r w:rsidR="00065B43">
        <w:rPr>
          <w:lang w:val="cs-CZ"/>
        </w:rPr>
        <w:t>zhruba 6500</w:t>
      </w:r>
      <w:r>
        <w:rPr>
          <w:lang w:val="cs-CZ"/>
        </w:rPr>
        <w:t xml:space="preserve"> výdejních míst a boxů a má jednu z nejrozsáhlejších distribučních sítí v České republice.</w:t>
      </w:r>
    </w:p>
    <w:p w14:paraId="2F23D6BB" w14:textId="2DE11245" w:rsidR="00F60F7D" w:rsidRPr="00F60F7D" w:rsidRDefault="001D0D32" w:rsidP="00052401">
      <w:pPr>
        <w:spacing w:before="240" w:line="276" w:lineRule="auto"/>
        <w:rPr>
          <w:b/>
          <w:bCs/>
          <w:lang w:val="cs-CZ"/>
        </w:rPr>
      </w:pPr>
      <w:r>
        <w:rPr>
          <w:b/>
          <w:bCs/>
          <w:lang w:val="cs-CZ"/>
        </w:rPr>
        <w:t>Přibude</w:t>
      </w:r>
      <w:r w:rsidR="00F60F7D" w:rsidRPr="00F60F7D">
        <w:rPr>
          <w:b/>
          <w:bCs/>
          <w:lang w:val="cs-CZ"/>
        </w:rPr>
        <w:t xml:space="preserve"> další tisícovka GLS Parcel Boxů</w:t>
      </w:r>
    </w:p>
    <w:p w14:paraId="7148E988" w14:textId="7DCA7A11" w:rsidR="00853025" w:rsidRPr="00025217" w:rsidRDefault="00853025" w:rsidP="00853025">
      <w:pPr>
        <w:spacing w:before="240" w:line="276" w:lineRule="auto"/>
        <w:rPr>
          <w:lang w:val="cs-CZ"/>
        </w:rPr>
      </w:pPr>
      <w:r w:rsidRPr="00853025">
        <w:rPr>
          <w:i/>
          <w:iCs/>
          <w:lang w:val="cs-CZ"/>
        </w:rPr>
        <w:t>„Naše loňská představa, že 2000 vlastních boxů bude pro letošek odpovídat potřebám klientů, se ukázala jako málo ambiciózní.</w:t>
      </w:r>
      <w:r w:rsidR="00700F51">
        <w:rPr>
          <w:i/>
          <w:iCs/>
          <w:lang w:val="cs-CZ"/>
        </w:rPr>
        <w:t xml:space="preserve"> Tento náš loňský slib jsme dodrželi. Nicméně p</w:t>
      </w:r>
      <w:r w:rsidRPr="00853025">
        <w:rPr>
          <w:i/>
          <w:iCs/>
          <w:lang w:val="cs-CZ"/>
        </w:rPr>
        <w:t xml:space="preserve">optávka po nových boxech nepolevuje, v rozšiřování sítě proto budeme dále pokračovat. A </w:t>
      </w:r>
      <w:r w:rsidR="00065B43">
        <w:rPr>
          <w:i/>
          <w:iCs/>
          <w:lang w:val="cs-CZ"/>
        </w:rPr>
        <w:t xml:space="preserve">zhruba za půl roku </w:t>
      </w:r>
      <w:r w:rsidRPr="00853025">
        <w:rPr>
          <w:i/>
          <w:iCs/>
          <w:lang w:val="cs-CZ"/>
        </w:rPr>
        <w:t>bychom rádi měli alespoň 3000 boxů po celé České republice,“</w:t>
      </w:r>
      <w:r>
        <w:rPr>
          <w:lang w:val="cs-CZ"/>
        </w:rPr>
        <w:t xml:space="preserve"> dodal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 xml:space="preserve">. </w:t>
      </w:r>
      <w:r w:rsidR="008F2E98" w:rsidRPr="00025217">
        <w:rPr>
          <w:lang w:val="cs-CZ"/>
        </w:rPr>
        <w:t xml:space="preserve">Zpětná vazba od </w:t>
      </w:r>
      <w:r w:rsidRPr="00025217">
        <w:rPr>
          <w:lang w:val="cs-CZ"/>
        </w:rPr>
        <w:t xml:space="preserve">domácností i e-shopů </w:t>
      </w:r>
      <w:r w:rsidR="008F2E98" w:rsidRPr="00025217">
        <w:rPr>
          <w:lang w:val="cs-CZ"/>
        </w:rPr>
        <w:t>je jednoznačná – boxy se staly suverénně nejoblíbenějším způsobem nejen pro doručení balíčků, ale i pro jejich jednoduché posílání</w:t>
      </w:r>
      <w:r w:rsidRPr="00025217">
        <w:rPr>
          <w:lang w:val="cs-CZ"/>
        </w:rPr>
        <w:t>.</w:t>
      </w:r>
    </w:p>
    <w:p w14:paraId="304EF12C" w14:textId="5F5007C8" w:rsidR="00025217" w:rsidRDefault="00025217" w:rsidP="00853025">
      <w:pPr>
        <w:spacing w:before="240" w:line="276" w:lineRule="auto"/>
        <w:rPr>
          <w:lang w:val="cs-CZ"/>
        </w:rPr>
      </w:pPr>
      <w:r>
        <w:rPr>
          <w:lang w:val="cs-CZ"/>
        </w:rPr>
        <w:t>Zároveň ale platí, že druhou klíčovou oblastí zůstává doručení na adresu. I v tomto segmentu tak GLS roste dvojciferným tempem. Klienti u doručení na adresu oceňují především unikátní funkci v mobilní aplikaci, kdy vidí přesnou polohu kurýra a vědí tak, kdy jej mohou očekávat.</w:t>
      </w:r>
    </w:p>
    <w:p w14:paraId="354CCB0C" w14:textId="63907CC4" w:rsidR="00025217" w:rsidRDefault="00E2324A" w:rsidP="00052401">
      <w:pPr>
        <w:spacing w:before="240" w:line="276" w:lineRule="auto"/>
        <w:rPr>
          <w:lang w:val="cs-CZ"/>
        </w:rPr>
      </w:pPr>
      <w:r w:rsidRPr="00853025">
        <w:rPr>
          <w:lang w:val="cs-CZ"/>
        </w:rPr>
        <w:t xml:space="preserve">Široká vlastní síť boxů </w:t>
      </w:r>
      <w:r w:rsidR="00853025" w:rsidRPr="00853025">
        <w:rPr>
          <w:lang w:val="cs-CZ"/>
        </w:rPr>
        <w:t>GLS</w:t>
      </w:r>
      <w:r w:rsidRPr="00853025">
        <w:rPr>
          <w:lang w:val="cs-CZ"/>
        </w:rPr>
        <w:t xml:space="preserve"> umožní udržet vysokou kvalitu doručení i v hlavní předvánoční sezóně, což ocení e-shopy i koncoví klienti. </w:t>
      </w:r>
      <w:r w:rsidR="001D0D32">
        <w:rPr>
          <w:i/>
          <w:iCs/>
          <w:lang w:val="cs-CZ"/>
        </w:rPr>
        <w:t>„</w:t>
      </w:r>
      <w:r w:rsidR="008D75C9" w:rsidRPr="008D75C9">
        <w:rPr>
          <w:i/>
          <w:iCs/>
          <w:lang w:val="cs-CZ"/>
        </w:rPr>
        <w:t xml:space="preserve">Důležitá je samozřejmě spolupráce s obcemi tak, aby boxy byly nejen smysluplně umístěné a dobře dostupné, ale zároveň nijak nenarušovaly </w:t>
      </w:r>
      <w:r w:rsidR="008D75C9">
        <w:rPr>
          <w:i/>
          <w:iCs/>
          <w:lang w:val="cs-CZ"/>
        </w:rPr>
        <w:t xml:space="preserve">umístěním ani vzhledem </w:t>
      </w:r>
      <w:r w:rsidR="008D75C9" w:rsidRPr="008D75C9">
        <w:rPr>
          <w:i/>
          <w:iCs/>
          <w:lang w:val="cs-CZ"/>
        </w:rPr>
        <w:t xml:space="preserve">veřejný prostor. </w:t>
      </w:r>
      <w:r w:rsidR="001D0D32">
        <w:rPr>
          <w:i/>
          <w:iCs/>
          <w:lang w:val="cs-CZ"/>
        </w:rPr>
        <w:t>Drtivá většina našich boxů je</w:t>
      </w:r>
      <w:r w:rsidR="008D75C9" w:rsidRPr="008D75C9">
        <w:rPr>
          <w:i/>
          <w:iCs/>
          <w:lang w:val="cs-CZ"/>
        </w:rPr>
        <w:t xml:space="preserve"> na solární pohon, odpadá tak i potřeba zavádění složitých inženýrských sítí,“</w:t>
      </w:r>
      <w:r w:rsidR="008D75C9">
        <w:rPr>
          <w:lang w:val="cs-CZ"/>
        </w:rPr>
        <w:t xml:space="preserve"> </w:t>
      </w:r>
      <w:r w:rsidR="00025217">
        <w:rPr>
          <w:lang w:val="cs-CZ"/>
        </w:rPr>
        <w:t>uzavřel</w:t>
      </w:r>
      <w:r w:rsidR="008D75C9">
        <w:rPr>
          <w:lang w:val="cs-CZ"/>
        </w:rPr>
        <w:t xml:space="preserve"> Petr </w:t>
      </w:r>
      <w:proofErr w:type="spellStart"/>
      <w:r w:rsidR="008D75C9">
        <w:rPr>
          <w:lang w:val="cs-CZ"/>
        </w:rPr>
        <w:t>Pěcha</w:t>
      </w:r>
      <w:proofErr w:type="spellEnd"/>
      <w:r w:rsidR="008D75C9">
        <w:rPr>
          <w:lang w:val="cs-CZ"/>
        </w:rPr>
        <w:t xml:space="preserve"> k výběru vhodných míst.</w:t>
      </w:r>
    </w:p>
    <w:p w14:paraId="1F53498F" w14:textId="77777777" w:rsidR="007B4264" w:rsidRDefault="007B4264" w:rsidP="00052401">
      <w:pPr>
        <w:spacing w:before="240" w:line="276" w:lineRule="auto"/>
        <w:rPr>
          <w:lang w:val="cs-CZ"/>
        </w:rPr>
      </w:pPr>
    </w:p>
    <w:p w14:paraId="16F40FC5" w14:textId="77777777" w:rsidR="007B4264" w:rsidRDefault="007B4264" w:rsidP="00052401">
      <w:pPr>
        <w:spacing w:before="240" w:line="276" w:lineRule="auto"/>
        <w:rPr>
          <w:lang w:val="cs-CZ"/>
        </w:rPr>
      </w:pPr>
    </w:p>
    <w:p w14:paraId="229C7E89" w14:textId="77777777" w:rsidR="007B4264" w:rsidRDefault="007B4264" w:rsidP="00052401">
      <w:pPr>
        <w:spacing w:before="240" w:line="276" w:lineRule="auto"/>
        <w:rPr>
          <w:lang w:val="cs-CZ"/>
        </w:rPr>
      </w:pPr>
    </w:p>
    <w:p w14:paraId="1CE0DEC9" w14:textId="77777777" w:rsidR="007B4264" w:rsidRDefault="007B4264" w:rsidP="00052401">
      <w:pPr>
        <w:spacing w:before="240" w:line="276" w:lineRule="auto"/>
        <w:rPr>
          <w:lang w:val="cs-CZ"/>
        </w:rPr>
      </w:pPr>
    </w:p>
    <w:p w14:paraId="46ED47A3" w14:textId="77777777" w:rsidR="00764B94" w:rsidRDefault="00764B94" w:rsidP="00764B94">
      <w:pPr>
        <w:spacing w:line="276" w:lineRule="auto"/>
        <w:jc w:val="both"/>
        <w:rPr>
          <w:rFonts w:ascii="Aptos" w:eastAsia="Aptos" w:hAnsi="Aptos" w:cs="Aptos"/>
          <w:b/>
          <w:bCs/>
          <w:color w:val="212121"/>
          <w:sz w:val="22"/>
          <w:szCs w:val="22"/>
          <w:lang w:val="cs-CZ"/>
        </w:rPr>
      </w:pPr>
      <w:r w:rsidRPr="00764B94">
        <w:rPr>
          <w:rFonts w:ascii="Aptos" w:eastAsia="Aptos" w:hAnsi="Aptos" w:cs="Aptos"/>
          <w:b/>
          <w:bCs/>
          <w:color w:val="212121"/>
          <w:sz w:val="22"/>
          <w:szCs w:val="22"/>
          <w:lang w:val="cs-CZ"/>
        </w:rPr>
        <w:t>O GLS Group</w:t>
      </w:r>
    </w:p>
    <w:p w14:paraId="10456838" w14:textId="77777777" w:rsidR="00764B94" w:rsidRPr="00764B94" w:rsidRDefault="00764B94" w:rsidP="00764B94">
      <w:pPr>
        <w:spacing w:line="276" w:lineRule="auto"/>
        <w:jc w:val="both"/>
        <w:rPr>
          <w:rFonts w:ascii="Aptos" w:eastAsia="Aptos" w:hAnsi="Aptos" w:cs="Aptos"/>
          <w:b/>
          <w:bCs/>
          <w:color w:val="212121"/>
          <w:sz w:val="22"/>
          <w:szCs w:val="22"/>
          <w:lang w:val="cs-CZ"/>
        </w:rPr>
      </w:pPr>
    </w:p>
    <w:p w14:paraId="17E20AA4" w14:textId="77777777" w:rsidR="00764B94" w:rsidRPr="00764B94" w:rsidRDefault="00764B94" w:rsidP="00764B94">
      <w:pPr>
        <w:spacing w:line="276" w:lineRule="auto"/>
        <w:jc w:val="both"/>
        <w:rPr>
          <w:rFonts w:ascii="Aptos" w:eastAsia="Aptos" w:hAnsi="Aptos" w:cs="Aptos"/>
          <w:color w:val="212121"/>
          <w:sz w:val="22"/>
          <w:szCs w:val="22"/>
          <w:lang w:val="cs-CZ"/>
        </w:rPr>
      </w:pPr>
      <w:r w:rsidRPr="00764B94">
        <w:rPr>
          <w:rFonts w:ascii="Aptos" w:eastAsia="Aptos" w:hAnsi="Aptos" w:cs="Aptos"/>
          <w:color w:val="212121"/>
          <w:sz w:val="22"/>
          <w:szCs w:val="22"/>
          <w:lang w:val="cs-CZ"/>
        </w:rPr>
        <w:t xml:space="preserve">GLS Group patří k největším poskytovatelům balíkových služeb v Evropě. Její síť zahrnuje více než 40 zemí a států v Evropě, Kanadě a USA. Díky zhruba 115 překladištím a více než 1 700 depům nabízí GLS firmám rozsah, odolnost a znalost místních trhů, na které se mohou spolehnout, a milionům zákazníků každý den spolehlivost a pohodlí, které očekávají. GLS soustavně zvyšuje laťku v zákaznické zkušenosti i v provozní a obchodní excelenci. Zároveň investuje do oblastí, které určují podobu logistiky dnes i v budoucnu, včetně doručování na výdejní místa a do boxů a provozu podporovaného umělou inteligencí. Od mezinárodní přepravy balíků přes </w:t>
      </w:r>
      <w:proofErr w:type="spellStart"/>
      <w:r w:rsidRPr="00764B94">
        <w:rPr>
          <w:rFonts w:ascii="Aptos" w:eastAsia="Aptos" w:hAnsi="Aptos" w:cs="Aptos"/>
          <w:color w:val="212121"/>
          <w:sz w:val="22"/>
          <w:szCs w:val="22"/>
          <w:lang w:val="cs-CZ"/>
        </w:rPr>
        <w:t>fulfillment</w:t>
      </w:r>
      <w:proofErr w:type="spellEnd"/>
      <w:r w:rsidRPr="00764B94">
        <w:rPr>
          <w:rFonts w:ascii="Aptos" w:eastAsia="Aptos" w:hAnsi="Aptos" w:cs="Aptos"/>
          <w:color w:val="212121"/>
          <w:sz w:val="22"/>
          <w:szCs w:val="22"/>
          <w:lang w:val="cs-CZ"/>
        </w:rPr>
        <w:t xml:space="preserve"> až po nákladní dopravu GLS dál rozvíjí schopnosti a partnerství, díky kterým mohou její zákazníci růst i za hranicemi. V roce 2025/26 dosáhla GLS rekordních tržeb ve výši 6 miliard eur a doručila 977 milionů balíků. Více informací najdete na </w:t>
      </w:r>
      <w:hyperlink r:id="rId8" w:tgtFrame="_blank" w:history="1">
        <w:r w:rsidRPr="00764B94">
          <w:rPr>
            <w:rStyle w:val="Hypertextovodkaz"/>
            <w:rFonts w:ascii="Aptos" w:eastAsia="Aptos" w:hAnsi="Aptos" w:cs="Aptos"/>
            <w:sz w:val="22"/>
            <w:szCs w:val="22"/>
            <w:lang w:val="cs-CZ"/>
          </w:rPr>
          <w:t>www.gls-group.com</w:t>
        </w:r>
      </w:hyperlink>
      <w:r w:rsidRPr="00764B94">
        <w:rPr>
          <w:rFonts w:ascii="Aptos" w:eastAsia="Aptos" w:hAnsi="Aptos" w:cs="Aptos"/>
          <w:color w:val="212121"/>
          <w:sz w:val="22"/>
          <w:szCs w:val="22"/>
          <w:lang w:val="cs-CZ"/>
        </w:rPr>
        <w:t>.</w:t>
      </w:r>
    </w:p>
    <w:p w14:paraId="36C48A81" w14:textId="1F6D6033" w:rsidR="25FF4A01" w:rsidRDefault="25FF4A01" w:rsidP="25FF4A01">
      <w:pPr>
        <w:spacing w:line="276" w:lineRule="auto"/>
        <w:jc w:val="both"/>
        <w:rPr>
          <w:rStyle w:val="dn"/>
          <w:color w:val="231F20"/>
          <w:lang w:val="cs-CZ"/>
        </w:rPr>
      </w:pPr>
    </w:p>
    <w:sectPr w:rsidR="25FF4A01" w:rsidSect="0083573D">
      <w:headerReference w:type="default" r:id="rId9"/>
      <w:footerReference w:type="default" r:id="rId10"/>
      <w:pgSz w:w="11900" w:h="16840"/>
      <w:pgMar w:top="1985" w:right="851" w:bottom="1418" w:left="1418" w:header="1134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41490" w14:textId="77777777" w:rsidR="00E7463F" w:rsidRDefault="00E7463F" w:rsidP="0083573D">
      <w:pPr>
        <w:spacing w:line="240" w:lineRule="auto"/>
      </w:pPr>
      <w:r>
        <w:separator/>
      </w:r>
    </w:p>
  </w:endnote>
  <w:endnote w:type="continuationSeparator" w:id="0">
    <w:p w14:paraId="429550BC" w14:textId="77777777" w:rsidR="00E7463F" w:rsidRDefault="00E7463F" w:rsidP="0083573D">
      <w:pPr>
        <w:spacing w:line="240" w:lineRule="auto"/>
      </w:pPr>
      <w:r>
        <w:continuationSeparator/>
      </w:r>
    </w:p>
  </w:endnote>
  <w:endnote w:type="continuationNotice" w:id="1">
    <w:p w14:paraId="4584B33A" w14:textId="77777777" w:rsidR="00E7463F" w:rsidRDefault="00E7463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DE406" w14:textId="77777777" w:rsidR="001B7025" w:rsidRDefault="001B7025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CC5AC" w14:textId="77777777" w:rsidR="00E7463F" w:rsidRDefault="00E7463F" w:rsidP="0083573D">
      <w:pPr>
        <w:spacing w:line="240" w:lineRule="auto"/>
      </w:pPr>
      <w:r>
        <w:separator/>
      </w:r>
    </w:p>
  </w:footnote>
  <w:footnote w:type="continuationSeparator" w:id="0">
    <w:p w14:paraId="449FA81E" w14:textId="77777777" w:rsidR="00E7463F" w:rsidRDefault="00E7463F" w:rsidP="0083573D">
      <w:pPr>
        <w:spacing w:line="240" w:lineRule="auto"/>
      </w:pPr>
      <w:r>
        <w:continuationSeparator/>
      </w:r>
    </w:p>
  </w:footnote>
  <w:footnote w:type="continuationNotice" w:id="1">
    <w:p w14:paraId="19794BDD" w14:textId="77777777" w:rsidR="00E7463F" w:rsidRDefault="00E7463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58DFC" w14:textId="77777777" w:rsidR="001B7025" w:rsidRDefault="00BD5A6A">
    <w:pPr>
      <w:pStyle w:val="Zhlav"/>
      <w:spacing w:line="240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79E23E1" wp14:editId="08D376D0">
              <wp:simplePos x="0" y="0"/>
              <wp:positionH relativeFrom="page">
                <wp:posOffset>176210</wp:posOffset>
              </wp:positionH>
              <wp:positionV relativeFrom="page">
                <wp:posOffset>229235</wp:posOffset>
              </wp:positionV>
              <wp:extent cx="12703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2703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>
          <w:pict>
            <v:line w14:anchorId="2151E833" id="officeArt object" o:spid="_x0000_s1026" alt="AutoShape 2" style="position:absolute;flip:x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13.85pt,18.05pt" to="14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3381B7A5" wp14:editId="126F039F">
          <wp:simplePos x="0" y="0"/>
          <wp:positionH relativeFrom="page">
            <wp:posOffset>5598872</wp:posOffset>
          </wp:positionH>
          <wp:positionV relativeFrom="page">
            <wp:posOffset>405130</wp:posOffset>
          </wp:positionV>
          <wp:extent cx="1421053" cy="540000"/>
          <wp:effectExtent l="0" t="0" r="0" b="0"/>
          <wp:wrapNone/>
          <wp:docPr id="1073741826" name="officeArt object" descr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fbeelding 1" descr="Afbeelding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1053" cy="540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905B2"/>
    <w:multiLevelType w:val="hybridMultilevel"/>
    <w:tmpl w:val="6F463D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B6305"/>
    <w:multiLevelType w:val="hybridMultilevel"/>
    <w:tmpl w:val="9A646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E3257"/>
    <w:multiLevelType w:val="hybridMultilevel"/>
    <w:tmpl w:val="C6B21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7244D"/>
    <w:multiLevelType w:val="multilevel"/>
    <w:tmpl w:val="C14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5442E"/>
    <w:multiLevelType w:val="multilevel"/>
    <w:tmpl w:val="B9D8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443F0C"/>
    <w:multiLevelType w:val="multilevel"/>
    <w:tmpl w:val="EA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D1E4E"/>
    <w:multiLevelType w:val="hybridMultilevel"/>
    <w:tmpl w:val="B1E08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7535">
    <w:abstractNumId w:val="2"/>
  </w:num>
  <w:num w:numId="2" w16cid:durableId="518935480">
    <w:abstractNumId w:val="0"/>
  </w:num>
  <w:num w:numId="3" w16cid:durableId="141895462">
    <w:abstractNumId w:val="3"/>
  </w:num>
  <w:num w:numId="4" w16cid:durableId="51592129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658267324">
    <w:abstractNumId w:val="5"/>
  </w:num>
  <w:num w:numId="6" w16cid:durableId="876310398">
    <w:abstractNumId w:val="1"/>
  </w:num>
  <w:num w:numId="7" w16cid:durableId="1663849229">
    <w:abstractNumId w:val="4"/>
  </w:num>
  <w:num w:numId="8" w16cid:durableId="15112143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3D"/>
    <w:rsid w:val="00003B2D"/>
    <w:rsid w:val="00004CCF"/>
    <w:rsid w:val="00020791"/>
    <w:rsid w:val="00025217"/>
    <w:rsid w:val="00031835"/>
    <w:rsid w:val="00033B75"/>
    <w:rsid w:val="00045569"/>
    <w:rsid w:val="000505C3"/>
    <w:rsid w:val="000518AC"/>
    <w:rsid w:val="00052401"/>
    <w:rsid w:val="0006247A"/>
    <w:rsid w:val="00065013"/>
    <w:rsid w:val="00065570"/>
    <w:rsid w:val="00065B43"/>
    <w:rsid w:val="00082CB6"/>
    <w:rsid w:val="000878DC"/>
    <w:rsid w:val="00090E2E"/>
    <w:rsid w:val="0009519C"/>
    <w:rsid w:val="000A021F"/>
    <w:rsid w:val="000A0572"/>
    <w:rsid w:val="000A229D"/>
    <w:rsid w:val="000C3AFD"/>
    <w:rsid w:val="000C56C9"/>
    <w:rsid w:val="000C72C0"/>
    <w:rsid w:val="000D4609"/>
    <w:rsid w:val="000F01AF"/>
    <w:rsid w:val="000F0B86"/>
    <w:rsid w:val="00102451"/>
    <w:rsid w:val="00110774"/>
    <w:rsid w:val="00114EE3"/>
    <w:rsid w:val="00117D65"/>
    <w:rsid w:val="00117F75"/>
    <w:rsid w:val="001413AD"/>
    <w:rsid w:val="00154C3B"/>
    <w:rsid w:val="00164050"/>
    <w:rsid w:val="001742FE"/>
    <w:rsid w:val="00175750"/>
    <w:rsid w:val="00176D5D"/>
    <w:rsid w:val="00187CD1"/>
    <w:rsid w:val="00196297"/>
    <w:rsid w:val="001B7025"/>
    <w:rsid w:val="001D0D32"/>
    <w:rsid w:val="001E1D5C"/>
    <w:rsid w:val="001F0CA6"/>
    <w:rsid w:val="001F344D"/>
    <w:rsid w:val="001F5EED"/>
    <w:rsid w:val="001F6776"/>
    <w:rsid w:val="00210E22"/>
    <w:rsid w:val="00253113"/>
    <w:rsid w:val="00256AF1"/>
    <w:rsid w:val="00256B2F"/>
    <w:rsid w:val="00256D7F"/>
    <w:rsid w:val="00282368"/>
    <w:rsid w:val="00291E28"/>
    <w:rsid w:val="002A66D8"/>
    <w:rsid w:val="002A6D5D"/>
    <w:rsid w:val="002C7E21"/>
    <w:rsid w:val="002D7CA2"/>
    <w:rsid w:val="002E07D3"/>
    <w:rsid w:val="002E0C34"/>
    <w:rsid w:val="002F770B"/>
    <w:rsid w:val="0030282D"/>
    <w:rsid w:val="00321124"/>
    <w:rsid w:val="0037485F"/>
    <w:rsid w:val="003761B8"/>
    <w:rsid w:val="0037700F"/>
    <w:rsid w:val="00382871"/>
    <w:rsid w:val="0039238F"/>
    <w:rsid w:val="003A6E31"/>
    <w:rsid w:val="003A7CBE"/>
    <w:rsid w:val="003B3E13"/>
    <w:rsid w:val="003B657A"/>
    <w:rsid w:val="003B776D"/>
    <w:rsid w:val="003C5E20"/>
    <w:rsid w:val="003F5CE2"/>
    <w:rsid w:val="00414B6F"/>
    <w:rsid w:val="00424827"/>
    <w:rsid w:val="00426D90"/>
    <w:rsid w:val="00427B99"/>
    <w:rsid w:val="00432779"/>
    <w:rsid w:val="00433613"/>
    <w:rsid w:val="00445D9D"/>
    <w:rsid w:val="0044717F"/>
    <w:rsid w:val="00456AEB"/>
    <w:rsid w:val="004738BD"/>
    <w:rsid w:val="00486710"/>
    <w:rsid w:val="00494A09"/>
    <w:rsid w:val="004C6F74"/>
    <w:rsid w:val="004D1D47"/>
    <w:rsid w:val="004D4403"/>
    <w:rsid w:val="004F3601"/>
    <w:rsid w:val="00502F3E"/>
    <w:rsid w:val="00513D80"/>
    <w:rsid w:val="00515447"/>
    <w:rsid w:val="00515999"/>
    <w:rsid w:val="00535A74"/>
    <w:rsid w:val="00542929"/>
    <w:rsid w:val="00544C74"/>
    <w:rsid w:val="00546596"/>
    <w:rsid w:val="00553EB4"/>
    <w:rsid w:val="005621F8"/>
    <w:rsid w:val="0058404C"/>
    <w:rsid w:val="005A0B82"/>
    <w:rsid w:val="005A185E"/>
    <w:rsid w:val="005A4A3D"/>
    <w:rsid w:val="005D5C8D"/>
    <w:rsid w:val="005D70F9"/>
    <w:rsid w:val="005E5ECF"/>
    <w:rsid w:val="005E689F"/>
    <w:rsid w:val="005F1A94"/>
    <w:rsid w:val="005F4CA6"/>
    <w:rsid w:val="005F6B16"/>
    <w:rsid w:val="00600C0B"/>
    <w:rsid w:val="006179EA"/>
    <w:rsid w:val="006247AA"/>
    <w:rsid w:val="006352AE"/>
    <w:rsid w:val="00642BF0"/>
    <w:rsid w:val="006445FF"/>
    <w:rsid w:val="006564CD"/>
    <w:rsid w:val="006579CE"/>
    <w:rsid w:val="0066449C"/>
    <w:rsid w:val="00671B1E"/>
    <w:rsid w:val="00676307"/>
    <w:rsid w:val="006855B7"/>
    <w:rsid w:val="00686C24"/>
    <w:rsid w:val="006906B6"/>
    <w:rsid w:val="00697B60"/>
    <w:rsid w:val="006A08E4"/>
    <w:rsid w:val="006A2EA2"/>
    <w:rsid w:val="006A55D8"/>
    <w:rsid w:val="006A65F1"/>
    <w:rsid w:val="006B6FE6"/>
    <w:rsid w:val="006C1743"/>
    <w:rsid w:val="006C6FD9"/>
    <w:rsid w:val="006E0D9C"/>
    <w:rsid w:val="006E75E6"/>
    <w:rsid w:val="006F20DA"/>
    <w:rsid w:val="00700F51"/>
    <w:rsid w:val="0071211C"/>
    <w:rsid w:val="007150BC"/>
    <w:rsid w:val="007255C8"/>
    <w:rsid w:val="00726A09"/>
    <w:rsid w:val="00736BD8"/>
    <w:rsid w:val="007404C2"/>
    <w:rsid w:val="007435D5"/>
    <w:rsid w:val="007447F4"/>
    <w:rsid w:val="00750932"/>
    <w:rsid w:val="00750C41"/>
    <w:rsid w:val="00764B94"/>
    <w:rsid w:val="00765BD3"/>
    <w:rsid w:val="00766A08"/>
    <w:rsid w:val="007674B4"/>
    <w:rsid w:val="00774E48"/>
    <w:rsid w:val="00776E42"/>
    <w:rsid w:val="00780FBF"/>
    <w:rsid w:val="00792353"/>
    <w:rsid w:val="00797AB7"/>
    <w:rsid w:val="007B1E23"/>
    <w:rsid w:val="007B4264"/>
    <w:rsid w:val="007C0B21"/>
    <w:rsid w:val="007E6878"/>
    <w:rsid w:val="007F65A4"/>
    <w:rsid w:val="008046AE"/>
    <w:rsid w:val="00804796"/>
    <w:rsid w:val="00807289"/>
    <w:rsid w:val="008265D9"/>
    <w:rsid w:val="0083573D"/>
    <w:rsid w:val="00846BC2"/>
    <w:rsid w:val="00853025"/>
    <w:rsid w:val="00875BE9"/>
    <w:rsid w:val="0089762D"/>
    <w:rsid w:val="008A169C"/>
    <w:rsid w:val="008D0578"/>
    <w:rsid w:val="008D75C9"/>
    <w:rsid w:val="008E0F3C"/>
    <w:rsid w:val="008E6E6F"/>
    <w:rsid w:val="008F0532"/>
    <w:rsid w:val="008F1130"/>
    <w:rsid w:val="008F2E8A"/>
    <w:rsid w:val="008F2E98"/>
    <w:rsid w:val="008F5672"/>
    <w:rsid w:val="009155B2"/>
    <w:rsid w:val="00920701"/>
    <w:rsid w:val="00921ED0"/>
    <w:rsid w:val="00923CAF"/>
    <w:rsid w:val="00923FC4"/>
    <w:rsid w:val="009349E9"/>
    <w:rsid w:val="00953518"/>
    <w:rsid w:val="009559FB"/>
    <w:rsid w:val="009718CB"/>
    <w:rsid w:val="00975426"/>
    <w:rsid w:val="00983858"/>
    <w:rsid w:val="00990F55"/>
    <w:rsid w:val="009A6838"/>
    <w:rsid w:val="009B13BA"/>
    <w:rsid w:val="009B5ED1"/>
    <w:rsid w:val="009C567D"/>
    <w:rsid w:val="009C68C7"/>
    <w:rsid w:val="009D3F75"/>
    <w:rsid w:val="009D698A"/>
    <w:rsid w:val="009E05BC"/>
    <w:rsid w:val="009E5808"/>
    <w:rsid w:val="009F2DDA"/>
    <w:rsid w:val="009F3526"/>
    <w:rsid w:val="009F474B"/>
    <w:rsid w:val="00A01AE3"/>
    <w:rsid w:val="00A17430"/>
    <w:rsid w:val="00A348B9"/>
    <w:rsid w:val="00A40781"/>
    <w:rsid w:val="00A56039"/>
    <w:rsid w:val="00A775DD"/>
    <w:rsid w:val="00A852CA"/>
    <w:rsid w:val="00A94F54"/>
    <w:rsid w:val="00AA0AB7"/>
    <w:rsid w:val="00AA2BE6"/>
    <w:rsid w:val="00AA5704"/>
    <w:rsid w:val="00AD3A76"/>
    <w:rsid w:val="00AE2231"/>
    <w:rsid w:val="00AE3635"/>
    <w:rsid w:val="00AE4121"/>
    <w:rsid w:val="00B03594"/>
    <w:rsid w:val="00B07AED"/>
    <w:rsid w:val="00B07BA2"/>
    <w:rsid w:val="00B16B90"/>
    <w:rsid w:val="00B40DAD"/>
    <w:rsid w:val="00B4318F"/>
    <w:rsid w:val="00B43D46"/>
    <w:rsid w:val="00B508F6"/>
    <w:rsid w:val="00B60350"/>
    <w:rsid w:val="00B65132"/>
    <w:rsid w:val="00B6652F"/>
    <w:rsid w:val="00B71574"/>
    <w:rsid w:val="00B76FF4"/>
    <w:rsid w:val="00B910EE"/>
    <w:rsid w:val="00B92999"/>
    <w:rsid w:val="00B93802"/>
    <w:rsid w:val="00B93DC7"/>
    <w:rsid w:val="00BA30C7"/>
    <w:rsid w:val="00BC4E25"/>
    <w:rsid w:val="00BD5A6A"/>
    <w:rsid w:val="00BE7E27"/>
    <w:rsid w:val="00C11526"/>
    <w:rsid w:val="00C11670"/>
    <w:rsid w:val="00C132CD"/>
    <w:rsid w:val="00C41812"/>
    <w:rsid w:val="00C41F57"/>
    <w:rsid w:val="00C42EF0"/>
    <w:rsid w:val="00C814BC"/>
    <w:rsid w:val="00C91CAA"/>
    <w:rsid w:val="00C932D5"/>
    <w:rsid w:val="00C9342B"/>
    <w:rsid w:val="00CA54EE"/>
    <w:rsid w:val="00CB4BBF"/>
    <w:rsid w:val="00CC6008"/>
    <w:rsid w:val="00CD0928"/>
    <w:rsid w:val="00CE5052"/>
    <w:rsid w:val="00CE7615"/>
    <w:rsid w:val="00D06DF0"/>
    <w:rsid w:val="00D1199B"/>
    <w:rsid w:val="00D14839"/>
    <w:rsid w:val="00D205F5"/>
    <w:rsid w:val="00D209FA"/>
    <w:rsid w:val="00D23A1A"/>
    <w:rsid w:val="00D26A72"/>
    <w:rsid w:val="00D308E6"/>
    <w:rsid w:val="00D348E1"/>
    <w:rsid w:val="00D35BD1"/>
    <w:rsid w:val="00D4134E"/>
    <w:rsid w:val="00D43AD4"/>
    <w:rsid w:val="00D466C2"/>
    <w:rsid w:val="00D80D61"/>
    <w:rsid w:val="00D86A6E"/>
    <w:rsid w:val="00D92777"/>
    <w:rsid w:val="00D97E9B"/>
    <w:rsid w:val="00DA1C9E"/>
    <w:rsid w:val="00DB4119"/>
    <w:rsid w:val="00DB74EF"/>
    <w:rsid w:val="00DC5978"/>
    <w:rsid w:val="00DD4B81"/>
    <w:rsid w:val="00DE1876"/>
    <w:rsid w:val="00DF53FC"/>
    <w:rsid w:val="00DF60D5"/>
    <w:rsid w:val="00E0335E"/>
    <w:rsid w:val="00E06A90"/>
    <w:rsid w:val="00E07D05"/>
    <w:rsid w:val="00E171BC"/>
    <w:rsid w:val="00E173B9"/>
    <w:rsid w:val="00E2324A"/>
    <w:rsid w:val="00E319F2"/>
    <w:rsid w:val="00E35752"/>
    <w:rsid w:val="00E44F04"/>
    <w:rsid w:val="00E54B20"/>
    <w:rsid w:val="00E7463F"/>
    <w:rsid w:val="00E7759F"/>
    <w:rsid w:val="00E92D90"/>
    <w:rsid w:val="00EA566D"/>
    <w:rsid w:val="00EA5A3F"/>
    <w:rsid w:val="00EA7DD3"/>
    <w:rsid w:val="00EC458E"/>
    <w:rsid w:val="00ED12E5"/>
    <w:rsid w:val="00ED23DA"/>
    <w:rsid w:val="00EE25BD"/>
    <w:rsid w:val="00EE61D0"/>
    <w:rsid w:val="00EF783F"/>
    <w:rsid w:val="00F01FE7"/>
    <w:rsid w:val="00F312B6"/>
    <w:rsid w:val="00F41DBE"/>
    <w:rsid w:val="00F562B3"/>
    <w:rsid w:val="00F57569"/>
    <w:rsid w:val="00F60F7D"/>
    <w:rsid w:val="00F62866"/>
    <w:rsid w:val="00F705BE"/>
    <w:rsid w:val="00F808BF"/>
    <w:rsid w:val="00F90386"/>
    <w:rsid w:val="00FB5C65"/>
    <w:rsid w:val="00FD7BCC"/>
    <w:rsid w:val="00FE79B2"/>
    <w:rsid w:val="00FF1696"/>
    <w:rsid w:val="00FF4B10"/>
    <w:rsid w:val="126290B8"/>
    <w:rsid w:val="25FF4A01"/>
    <w:rsid w:val="27CD7174"/>
    <w:rsid w:val="29B0332B"/>
    <w:rsid w:val="4B4B54ED"/>
    <w:rsid w:val="4C4E9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E86C"/>
  <w15:chartTrackingRefBased/>
  <w15:docId w15:val="{3B3A0953-98A9-42B8-8063-0029F3F0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73D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7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7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7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7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7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3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573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3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357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357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573D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57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573D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paragraph" w:customStyle="1" w:styleId="Zhlavazpat">
    <w:name w:val="Záhlaví a zápatí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dnA">
    <w:name w:val="Žádný A"/>
    <w:rsid w:val="0083573D"/>
  </w:style>
  <w:style w:type="character" w:customStyle="1" w:styleId="dn">
    <w:name w:val="Žádný"/>
    <w:rsid w:val="0083573D"/>
  </w:style>
  <w:style w:type="character" w:customStyle="1" w:styleId="Hyperlink1">
    <w:name w:val="Hyperlink.1"/>
    <w:basedOn w:val="dn"/>
    <w:rsid w:val="0083573D"/>
    <w:rPr>
      <w:outline w:val="0"/>
      <w:color w:val="0000FF"/>
      <w:u w:val="single" w:color="0000F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3573D"/>
    <w:pPr>
      <w:spacing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83573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418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1812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41812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8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812"/>
    <w:rPr>
      <w:rFonts w:ascii="Verdana" w:eastAsia="Arial Unicode MS" w:hAnsi="Verdana" w:cs="Arial Unicode MS"/>
      <w:b/>
      <w:bCs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Revize">
    <w:name w:val="Revision"/>
    <w:hidden/>
    <w:uiPriority w:val="99"/>
    <w:semiHidden/>
    <w:rsid w:val="003C5E20"/>
    <w:pPr>
      <w:spacing w:after="0" w:line="240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iln">
    <w:name w:val="Strong"/>
    <w:basedOn w:val="Standardnpsmoodstavce"/>
    <w:uiPriority w:val="22"/>
    <w:qFormat/>
    <w:rsid w:val="009C68C7"/>
    <w:rPr>
      <w:b/>
      <w:bCs/>
    </w:rPr>
  </w:style>
  <w:style w:type="character" w:customStyle="1" w:styleId="apple-converted-space">
    <w:name w:val="apple-converted-space"/>
    <w:basedOn w:val="Standardnpsmoodstavce"/>
    <w:rsid w:val="009C68C7"/>
  </w:style>
  <w:style w:type="paragraph" w:styleId="Normlnweb">
    <w:name w:val="Normal (Web)"/>
    <w:basedOn w:val="Normln"/>
    <w:uiPriority w:val="99"/>
    <w:semiHidden/>
    <w:unhideWhenUsed/>
    <w:rsid w:val="009C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cs-CZ"/>
      <w14:textOutline w14:w="0" w14:cap="rnd" w14:cmpd="sng" w14:algn="ctr">
        <w14:noFill/>
        <w14:prstDash w14:val="solid"/>
        <w14:bevel/>
      </w14:textOutline>
    </w:rPr>
  </w:style>
  <w:style w:type="character" w:customStyle="1" w:styleId="overflow-hidden">
    <w:name w:val="overflow-hidden"/>
    <w:basedOn w:val="Standardnpsmoodstavce"/>
    <w:rsid w:val="009C68C7"/>
  </w:style>
  <w:style w:type="character" w:styleId="Hypertextovodkaz">
    <w:name w:val="Hyperlink"/>
    <w:basedOn w:val="Standardnpsmoodstavce"/>
    <w:uiPriority w:val="99"/>
    <w:unhideWhenUsed/>
    <w:rsid w:val="00726A0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6A09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semiHidden/>
    <w:unhideWhenUsed/>
    <w:rsid w:val="00187CD1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CD1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37485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0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3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5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9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8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8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s-group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BF53B2-8A82-D140-9146-CFF8FB7D1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953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Švubová</dc:creator>
  <cp:keywords/>
  <dc:description/>
  <cp:lastModifiedBy>Tomas Kofron</cp:lastModifiedBy>
  <cp:revision>4</cp:revision>
  <cp:lastPrinted>2024-08-23T06:39:00Z</cp:lastPrinted>
  <dcterms:created xsi:type="dcterms:W3CDTF">2026-10-01T09:07:00Z</dcterms:created>
  <dcterms:modified xsi:type="dcterms:W3CDTF">2026-10-05T07:45:00Z</dcterms:modified>
</cp:coreProperties>
</file>